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06232" w14:textId="77777777" w:rsidR="00D56A9C" w:rsidRPr="00014D4B" w:rsidRDefault="00174030" w:rsidP="00D56A9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14D4B">
        <w:rPr>
          <w:rFonts w:asciiTheme="majorEastAsia" w:eastAsiaTheme="majorEastAsia" w:hAnsiTheme="majorEastAsia" w:hint="eastAsia"/>
          <w:b/>
          <w:sz w:val="24"/>
          <w:szCs w:val="24"/>
        </w:rPr>
        <w:t>ソーラーシティ</w:t>
      </w:r>
      <w:r w:rsidR="00D56A9C" w:rsidRPr="00014D4B">
        <w:rPr>
          <w:rFonts w:asciiTheme="majorEastAsia" w:eastAsiaTheme="majorEastAsia" w:hAnsiTheme="majorEastAsia" w:hint="eastAsia"/>
          <w:b/>
          <w:sz w:val="24"/>
          <w:szCs w:val="24"/>
        </w:rPr>
        <w:t>・ジャパン緊急セミナー</w:t>
      </w:r>
    </w:p>
    <w:p w14:paraId="06F3E74B" w14:textId="77777777" w:rsidR="00D56A9C" w:rsidRPr="00014D4B" w:rsidRDefault="00D56A9C" w:rsidP="00D56A9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14D4B">
        <w:rPr>
          <w:rFonts w:asciiTheme="majorEastAsia" w:eastAsiaTheme="majorEastAsia" w:hAnsiTheme="majorEastAsia" w:hint="eastAsia"/>
          <w:b/>
          <w:sz w:val="24"/>
          <w:szCs w:val="24"/>
        </w:rPr>
        <w:t>『</w:t>
      </w:r>
      <w:r w:rsidRPr="00014D4B">
        <w:rPr>
          <w:rFonts w:asciiTheme="majorEastAsia" w:eastAsiaTheme="majorEastAsia" w:hAnsiTheme="majorEastAsia"/>
          <w:b/>
          <w:sz w:val="24"/>
          <w:szCs w:val="24"/>
        </w:rPr>
        <w:t>固定価格買取制度</w:t>
      </w:r>
      <w:r w:rsidRPr="00014D4B">
        <w:rPr>
          <w:rFonts w:asciiTheme="majorEastAsia" w:eastAsiaTheme="majorEastAsia" w:hAnsiTheme="majorEastAsia" w:hint="eastAsia"/>
          <w:b/>
          <w:sz w:val="24"/>
          <w:szCs w:val="24"/>
        </w:rPr>
        <w:t>（FIT）</w:t>
      </w:r>
      <w:r w:rsidRPr="00014D4B">
        <w:rPr>
          <w:rFonts w:asciiTheme="majorEastAsia" w:eastAsiaTheme="majorEastAsia" w:hAnsiTheme="majorEastAsia"/>
          <w:b/>
          <w:sz w:val="24"/>
          <w:szCs w:val="24"/>
        </w:rPr>
        <w:t>に未来はあるのか？</w:t>
      </w:r>
      <w:r w:rsidRPr="00014D4B">
        <w:rPr>
          <w:rFonts w:asciiTheme="majorEastAsia" w:eastAsiaTheme="majorEastAsia" w:hAnsiTheme="majorEastAsia" w:hint="eastAsia"/>
          <w:b/>
          <w:sz w:val="24"/>
          <w:szCs w:val="24"/>
        </w:rPr>
        <w:t>』～</w:t>
      </w:r>
      <w:r w:rsidR="00174030" w:rsidRPr="00014D4B">
        <w:rPr>
          <w:rFonts w:asciiTheme="majorEastAsia" w:eastAsiaTheme="majorEastAsia" w:hAnsiTheme="majorEastAsia"/>
          <w:b/>
          <w:sz w:val="24"/>
          <w:szCs w:val="24"/>
        </w:rPr>
        <w:t>再生可能エネルギー</w:t>
      </w:r>
      <w:r w:rsidRPr="00014D4B">
        <w:rPr>
          <w:rFonts w:asciiTheme="majorEastAsia" w:eastAsiaTheme="majorEastAsia" w:hAnsiTheme="majorEastAsia"/>
          <w:b/>
          <w:sz w:val="24"/>
          <w:szCs w:val="24"/>
        </w:rPr>
        <w:t>明日への道筋</w:t>
      </w:r>
      <w:r w:rsidRPr="00014D4B">
        <w:rPr>
          <w:rFonts w:asciiTheme="majorEastAsia" w:eastAsiaTheme="majorEastAsia" w:hAnsiTheme="majorEastAsia" w:hint="eastAsia"/>
          <w:b/>
          <w:sz w:val="24"/>
          <w:szCs w:val="24"/>
        </w:rPr>
        <w:t>～</w:t>
      </w:r>
    </w:p>
    <w:p w14:paraId="55FCD487" w14:textId="77777777" w:rsidR="00D56A9C" w:rsidRPr="00014D4B" w:rsidRDefault="00D56A9C" w:rsidP="00D56A9C">
      <w:pPr>
        <w:jc w:val="center"/>
        <w:rPr>
          <w:rFonts w:asciiTheme="majorEastAsia" w:eastAsiaTheme="majorEastAsia" w:hAnsiTheme="majorEastAsia"/>
          <w:szCs w:val="21"/>
        </w:rPr>
      </w:pPr>
    </w:p>
    <w:p w14:paraId="5F72264B" w14:textId="77777777" w:rsidR="007013B1" w:rsidRPr="00014D4B" w:rsidRDefault="00D56A9C" w:rsidP="00D56A9C">
      <w:pPr>
        <w:jc w:val="left"/>
        <w:rPr>
          <w:rFonts w:asciiTheme="majorEastAsia" w:eastAsiaTheme="majorEastAsia" w:hAnsiTheme="majorEastAsia"/>
          <w:szCs w:val="21"/>
        </w:rPr>
      </w:pPr>
      <w:r w:rsidRPr="00014D4B">
        <w:rPr>
          <w:rFonts w:asciiTheme="majorEastAsia" w:eastAsiaTheme="majorEastAsia" w:hAnsiTheme="majorEastAsia" w:hint="eastAsia"/>
          <w:szCs w:val="21"/>
        </w:rPr>
        <w:t>九電ショックに端を発した</w:t>
      </w:r>
      <w:r w:rsidR="00174030" w:rsidRPr="00014D4B">
        <w:rPr>
          <w:rFonts w:asciiTheme="majorEastAsia" w:eastAsiaTheme="majorEastAsia" w:hAnsiTheme="majorEastAsia" w:hint="eastAsia"/>
          <w:szCs w:val="21"/>
        </w:rPr>
        <w:t>再生可能エネルギーの固定価格買取制度（</w:t>
      </w:r>
      <w:r w:rsidRPr="00014D4B">
        <w:rPr>
          <w:rFonts w:asciiTheme="majorEastAsia" w:eastAsiaTheme="majorEastAsia" w:hAnsiTheme="majorEastAsia" w:hint="eastAsia"/>
          <w:szCs w:val="21"/>
        </w:rPr>
        <w:t>FIT</w:t>
      </w:r>
      <w:r w:rsidR="00174030" w:rsidRPr="00014D4B">
        <w:rPr>
          <w:rFonts w:asciiTheme="majorEastAsia" w:eastAsiaTheme="majorEastAsia" w:hAnsiTheme="majorEastAsia" w:hint="eastAsia"/>
          <w:szCs w:val="21"/>
        </w:rPr>
        <w:t>）</w:t>
      </w:r>
      <w:r w:rsidRPr="00014D4B">
        <w:rPr>
          <w:rFonts w:asciiTheme="majorEastAsia" w:eastAsiaTheme="majorEastAsia" w:hAnsiTheme="majorEastAsia" w:hint="eastAsia"/>
          <w:szCs w:val="21"/>
        </w:rPr>
        <w:t>の現状とこれからの展開を</w:t>
      </w:r>
      <w:r w:rsidR="00174030" w:rsidRPr="00014D4B">
        <w:rPr>
          <w:rFonts w:asciiTheme="majorEastAsia" w:eastAsiaTheme="majorEastAsia" w:hAnsiTheme="majorEastAsia" w:hint="eastAsia"/>
          <w:szCs w:val="21"/>
        </w:rPr>
        <w:t>わ</w:t>
      </w:r>
      <w:r w:rsidRPr="00014D4B">
        <w:rPr>
          <w:rFonts w:asciiTheme="majorEastAsia" w:eastAsiaTheme="majorEastAsia" w:hAnsiTheme="majorEastAsia" w:hint="eastAsia"/>
          <w:szCs w:val="21"/>
        </w:rPr>
        <w:t>かり</w:t>
      </w:r>
      <w:r w:rsidR="00174030" w:rsidRPr="00014D4B">
        <w:rPr>
          <w:rFonts w:asciiTheme="majorEastAsia" w:eastAsiaTheme="majorEastAsia" w:hAnsiTheme="majorEastAsia" w:hint="eastAsia"/>
          <w:szCs w:val="21"/>
        </w:rPr>
        <w:t>やすく</w:t>
      </w:r>
      <w:r w:rsidRPr="00014D4B">
        <w:rPr>
          <w:rFonts w:asciiTheme="majorEastAsia" w:eastAsiaTheme="majorEastAsia" w:hAnsiTheme="majorEastAsia" w:hint="eastAsia"/>
          <w:szCs w:val="21"/>
        </w:rPr>
        <w:t>解説しつつ、</w:t>
      </w:r>
      <w:r w:rsidR="00174030" w:rsidRPr="00014D4B">
        <w:rPr>
          <w:rFonts w:asciiTheme="majorEastAsia" w:eastAsiaTheme="majorEastAsia" w:hAnsiTheme="majorEastAsia" w:hint="eastAsia"/>
          <w:szCs w:val="21"/>
        </w:rPr>
        <w:t>どのように</w:t>
      </w:r>
      <w:r w:rsidRPr="00014D4B">
        <w:rPr>
          <w:rFonts w:asciiTheme="majorEastAsia" w:eastAsiaTheme="majorEastAsia" w:hAnsiTheme="majorEastAsia" w:hint="eastAsia"/>
          <w:szCs w:val="21"/>
        </w:rPr>
        <w:t>再生可能エネルギーの</w:t>
      </w:r>
      <w:r w:rsidR="00174030" w:rsidRPr="00014D4B">
        <w:rPr>
          <w:rFonts w:asciiTheme="majorEastAsia" w:eastAsiaTheme="majorEastAsia" w:hAnsiTheme="majorEastAsia" w:hint="eastAsia"/>
          <w:szCs w:val="21"/>
        </w:rPr>
        <w:t>事業を</w:t>
      </w:r>
      <w:r w:rsidRPr="00014D4B">
        <w:rPr>
          <w:rFonts w:asciiTheme="majorEastAsia" w:eastAsiaTheme="majorEastAsia" w:hAnsiTheme="majorEastAsia" w:hint="eastAsia"/>
          <w:szCs w:val="21"/>
        </w:rPr>
        <w:t>進めていけば良いのか</w:t>
      </w:r>
      <w:r w:rsidR="00174030" w:rsidRPr="00014D4B">
        <w:rPr>
          <w:rFonts w:asciiTheme="majorEastAsia" w:eastAsiaTheme="majorEastAsia" w:hAnsiTheme="majorEastAsia" w:hint="eastAsia"/>
          <w:szCs w:val="21"/>
        </w:rPr>
        <w:t>を全国の先進事例とともにご紹介します。みなさまのお仕事にとって気づきあふれる会になると思います。</w:t>
      </w:r>
      <w:r w:rsidR="007013B1" w:rsidRPr="00014D4B">
        <w:rPr>
          <w:rFonts w:asciiTheme="majorEastAsia" w:eastAsiaTheme="majorEastAsia" w:hAnsiTheme="majorEastAsia" w:hint="eastAsia"/>
          <w:szCs w:val="21"/>
        </w:rPr>
        <w:t>終了後に</w:t>
      </w:r>
      <w:r w:rsidR="00174030" w:rsidRPr="00014D4B">
        <w:rPr>
          <w:rFonts w:asciiTheme="majorEastAsia" w:eastAsiaTheme="majorEastAsia" w:hAnsiTheme="majorEastAsia" w:hint="eastAsia"/>
          <w:szCs w:val="21"/>
        </w:rPr>
        <w:t>懇親会</w:t>
      </w:r>
      <w:r w:rsidR="007013B1" w:rsidRPr="00014D4B">
        <w:rPr>
          <w:rFonts w:asciiTheme="majorEastAsia" w:eastAsiaTheme="majorEastAsia" w:hAnsiTheme="majorEastAsia" w:hint="eastAsia"/>
          <w:szCs w:val="21"/>
        </w:rPr>
        <w:t>も</w:t>
      </w:r>
      <w:r w:rsidR="00174030" w:rsidRPr="00014D4B">
        <w:rPr>
          <w:rFonts w:asciiTheme="majorEastAsia" w:eastAsiaTheme="majorEastAsia" w:hAnsiTheme="majorEastAsia" w:hint="eastAsia"/>
          <w:szCs w:val="21"/>
        </w:rPr>
        <w:t>ご用意しておりますので奮ってご参加ください</w:t>
      </w:r>
      <w:r w:rsidR="007013B1" w:rsidRPr="00014D4B">
        <w:rPr>
          <w:rFonts w:asciiTheme="majorEastAsia" w:eastAsiaTheme="majorEastAsia" w:hAnsiTheme="majorEastAsia" w:hint="eastAsia"/>
          <w:szCs w:val="21"/>
        </w:rPr>
        <w:t>。</w:t>
      </w:r>
    </w:p>
    <w:p w14:paraId="3933F0A0" w14:textId="77777777" w:rsidR="007013B1" w:rsidRPr="00014D4B" w:rsidRDefault="00F1240C" w:rsidP="00F1240C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NPO</w:t>
      </w:r>
      <w:r w:rsidR="003E0AC9">
        <w:rPr>
          <w:rFonts w:asciiTheme="majorEastAsia" w:eastAsiaTheme="majorEastAsia" w:hAnsiTheme="majorEastAsia" w:hint="eastAsia"/>
          <w:szCs w:val="21"/>
        </w:rPr>
        <w:t>法人ソーラーシティ</w:t>
      </w:r>
      <w:r>
        <w:rPr>
          <w:rFonts w:asciiTheme="majorEastAsia" w:eastAsiaTheme="majorEastAsia" w:hAnsiTheme="majorEastAsia" w:hint="eastAsia"/>
          <w:szCs w:val="21"/>
        </w:rPr>
        <w:t>・ジャパン　代表理事上岡裕</w:t>
      </w:r>
    </w:p>
    <w:p w14:paraId="18A2FAC0" w14:textId="77777777" w:rsidR="007013B1" w:rsidRPr="00014D4B" w:rsidRDefault="007013B1" w:rsidP="00D56A9C">
      <w:pPr>
        <w:jc w:val="left"/>
        <w:rPr>
          <w:rFonts w:asciiTheme="majorEastAsia" w:eastAsiaTheme="majorEastAsia" w:hAnsiTheme="majorEastAsia"/>
          <w:szCs w:val="21"/>
        </w:rPr>
      </w:pPr>
      <w:r w:rsidRPr="00014D4B">
        <w:rPr>
          <w:rFonts w:asciiTheme="majorEastAsia" w:eastAsiaTheme="majorEastAsia" w:hAnsiTheme="majorEastAsia" w:hint="eastAsia"/>
          <w:szCs w:val="21"/>
        </w:rPr>
        <w:t>１７：３０開場</w:t>
      </w:r>
    </w:p>
    <w:p w14:paraId="3F7A5C4F" w14:textId="77777777" w:rsidR="007013B1" w:rsidRPr="00014D4B" w:rsidRDefault="007013B1" w:rsidP="00014D4B">
      <w:pPr>
        <w:jc w:val="left"/>
        <w:rPr>
          <w:rFonts w:asciiTheme="majorEastAsia" w:eastAsiaTheme="majorEastAsia" w:hAnsiTheme="majorEastAsia"/>
          <w:szCs w:val="21"/>
        </w:rPr>
      </w:pPr>
      <w:r w:rsidRPr="00014D4B">
        <w:rPr>
          <w:rFonts w:asciiTheme="majorEastAsia" w:eastAsiaTheme="majorEastAsia" w:hAnsiTheme="majorEastAsia" w:hint="eastAsia"/>
          <w:szCs w:val="21"/>
        </w:rPr>
        <w:t>１８：００『</w:t>
      </w:r>
      <w:r w:rsidR="00D56A9C" w:rsidRPr="00014D4B">
        <w:rPr>
          <w:rFonts w:asciiTheme="majorEastAsia" w:eastAsiaTheme="majorEastAsia" w:hAnsiTheme="majorEastAsia"/>
          <w:szCs w:val="21"/>
        </w:rPr>
        <w:t>固定価格買取制度の現状と今後の予測</w:t>
      </w:r>
      <w:r w:rsidRPr="00014D4B">
        <w:rPr>
          <w:rFonts w:asciiTheme="majorEastAsia" w:eastAsiaTheme="majorEastAsia" w:hAnsiTheme="majorEastAsia" w:hint="eastAsia"/>
          <w:szCs w:val="21"/>
        </w:rPr>
        <w:t>』</w:t>
      </w:r>
      <w:r w:rsidR="00174030" w:rsidRPr="00014D4B">
        <w:rPr>
          <w:rFonts w:asciiTheme="majorEastAsia" w:eastAsiaTheme="majorEastAsia" w:hAnsiTheme="majorEastAsia" w:hint="eastAsia"/>
          <w:szCs w:val="21"/>
        </w:rPr>
        <w:t>ソーラーシティ</w:t>
      </w:r>
      <w:r w:rsidRPr="00014D4B">
        <w:rPr>
          <w:rFonts w:asciiTheme="majorEastAsia" w:eastAsiaTheme="majorEastAsia" w:hAnsiTheme="majorEastAsia" w:hint="eastAsia"/>
          <w:szCs w:val="21"/>
        </w:rPr>
        <w:t>・ジャパン理事　馬上丈司</w:t>
      </w:r>
      <w:r w:rsidR="00D56A9C" w:rsidRPr="00014D4B">
        <w:rPr>
          <w:rFonts w:asciiTheme="majorEastAsia" w:eastAsiaTheme="majorEastAsia" w:hAnsiTheme="majorEastAsia"/>
          <w:szCs w:val="21"/>
        </w:rPr>
        <w:br/>
      </w:r>
      <w:r w:rsidRPr="00014D4B">
        <w:rPr>
          <w:rFonts w:asciiTheme="majorEastAsia" w:eastAsiaTheme="majorEastAsia" w:hAnsiTheme="majorEastAsia" w:hint="eastAsia"/>
          <w:szCs w:val="21"/>
        </w:rPr>
        <w:t>１９：００『電気だけじゃないぞ、再生可能エネルギー』</w:t>
      </w:r>
      <w:r w:rsidR="00174030" w:rsidRPr="00014D4B">
        <w:rPr>
          <w:rFonts w:asciiTheme="majorEastAsia" w:eastAsiaTheme="majorEastAsia" w:hAnsiTheme="majorEastAsia" w:hint="eastAsia"/>
          <w:szCs w:val="21"/>
        </w:rPr>
        <w:t>ソーラーシティ</w:t>
      </w:r>
      <w:r w:rsidRPr="00014D4B">
        <w:rPr>
          <w:rFonts w:asciiTheme="majorEastAsia" w:eastAsiaTheme="majorEastAsia" w:hAnsiTheme="majorEastAsia" w:hint="eastAsia"/>
          <w:szCs w:val="21"/>
        </w:rPr>
        <w:t>・ジャパン専務理事　吉田登志幸</w:t>
      </w:r>
    </w:p>
    <w:p w14:paraId="54342441" w14:textId="77777777" w:rsidR="007013B1" w:rsidRPr="00014D4B" w:rsidRDefault="0055491E" w:rsidP="007013B1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１９：</w:t>
      </w:r>
      <w:r w:rsidR="007013B1" w:rsidRPr="00014D4B">
        <w:rPr>
          <w:rFonts w:asciiTheme="majorEastAsia" w:eastAsiaTheme="majorEastAsia" w:hAnsiTheme="majorEastAsia" w:hint="eastAsia"/>
          <w:szCs w:val="21"/>
        </w:rPr>
        <w:t>３０『２０１６年に迫る電力自由化と再生可能エネルギー</w:t>
      </w:r>
      <w:r w:rsidR="00174030" w:rsidRPr="00014D4B">
        <w:rPr>
          <w:rFonts w:asciiTheme="majorEastAsia" w:eastAsiaTheme="majorEastAsia" w:hAnsiTheme="majorEastAsia" w:hint="eastAsia"/>
          <w:szCs w:val="21"/>
        </w:rPr>
        <w:t>の未来</w:t>
      </w:r>
      <w:r w:rsidR="007013B1" w:rsidRPr="00014D4B">
        <w:rPr>
          <w:rFonts w:asciiTheme="majorEastAsia" w:eastAsiaTheme="majorEastAsia" w:hAnsiTheme="majorEastAsia" w:hint="eastAsia"/>
          <w:szCs w:val="21"/>
        </w:rPr>
        <w:t>』</w:t>
      </w:r>
      <w:r w:rsidR="00174030" w:rsidRPr="00014D4B">
        <w:rPr>
          <w:rFonts w:asciiTheme="majorEastAsia" w:eastAsiaTheme="majorEastAsia" w:hAnsiTheme="majorEastAsia" w:hint="eastAsia"/>
          <w:szCs w:val="21"/>
        </w:rPr>
        <w:t>ソーラーシティ</w:t>
      </w:r>
      <w:r w:rsidR="007013B1" w:rsidRPr="00014D4B">
        <w:rPr>
          <w:rFonts w:asciiTheme="majorEastAsia" w:eastAsiaTheme="majorEastAsia" w:hAnsiTheme="majorEastAsia" w:hint="eastAsia"/>
          <w:szCs w:val="21"/>
        </w:rPr>
        <w:t>・ジャパン代表理事　上岡裕</w:t>
      </w:r>
    </w:p>
    <w:p w14:paraId="6F5FBE7B" w14:textId="0D7636BB" w:rsidR="007013B1" w:rsidRPr="00014D4B" w:rsidRDefault="00BE4FE0" w:rsidP="007013B1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２０：００終了～懇親</w:t>
      </w:r>
      <w:r w:rsidR="007013B1" w:rsidRPr="00014D4B">
        <w:rPr>
          <w:rFonts w:asciiTheme="majorEastAsia" w:eastAsiaTheme="majorEastAsia" w:hAnsiTheme="majorEastAsia" w:hint="eastAsia"/>
          <w:szCs w:val="21"/>
        </w:rPr>
        <w:t>会へ</w:t>
      </w:r>
    </w:p>
    <w:p w14:paraId="471B71F7" w14:textId="77777777" w:rsidR="007013B1" w:rsidRPr="00014D4B" w:rsidRDefault="007013B1" w:rsidP="007013B1">
      <w:pPr>
        <w:jc w:val="left"/>
        <w:rPr>
          <w:rFonts w:asciiTheme="majorEastAsia" w:eastAsiaTheme="majorEastAsia" w:hAnsiTheme="majorEastAsia"/>
          <w:szCs w:val="21"/>
        </w:rPr>
      </w:pPr>
    </w:p>
    <w:p w14:paraId="02EFDF2F" w14:textId="77777777" w:rsidR="007013B1" w:rsidRPr="00014D4B" w:rsidRDefault="007013B1" w:rsidP="007013B1">
      <w:pPr>
        <w:pStyle w:val="a3"/>
        <w:rPr>
          <w:rFonts w:asciiTheme="majorEastAsia" w:eastAsiaTheme="majorEastAsia" w:hAnsiTheme="majorEastAsia"/>
          <w:szCs w:val="21"/>
        </w:rPr>
      </w:pPr>
      <w:r w:rsidRPr="00014D4B">
        <w:rPr>
          <w:rFonts w:asciiTheme="majorEastAsia" w:eastAsiaTheme="majorEastAsia" w:hAnsiTheme="majorEastAsia" w:hint="eastAsia"/>
          <w:szCs w:val="21"/>
        </w:rPr>
        <w:t>記</w:t>
      </w:r>
    </w:p>
    <w:p w14:paraId="4751C85E" w14:textId="77777777" w:rsidR="007013B1" w:rsidRPr="00014D4B" w:rsidRDefault="00966D46" w:rsidP="007013B1">
      <w:pPr>
        <w:rPr>
          <w:rFonts w:asciiTheme="majorEastAsia" w:eastAsiaTheme="majorEastAsia" w:hAnsiTheme="majorEastAsia"/>
          <w:szCs w:val="21"/>
        </w:rPr>
      </w:pPr>
      <w:r w:rsidRPr="00014D4B">
        <w:rPr>
          <w:rFonts w:asciiTheme="majorEastAsia" w:eastAsiaTheme="majorEastAsia" w:hAnsiTheme="majorEastAsia" w:hint="eastAsia"/>
          <w:szCs w:val="21"/>
        </w:rPr>
        <w:t>■</w:t>
      </w:r>
      <w:r w:rsidR="00174030" w:rsidRPr="00014D4B">
        <w:rPr>
          <w:rFonts w:asciiTheme="majorEastAsia" w:eastAsiaTheme="majorEastAsia" w:hAnsiTheme="majorEastAsia" w:hint="eastAsia"/>
          <w:szCs w:val="21"/>
        </w:rPr>
        <w:t>日時：</w:t>
      </w:r>
      <w:r w:rsidR="007013B1" w:rsidRPr="00014D4B">
        <w:rPr>
          <w:rFonts w:asciiTheme="majorEastAsia" w:eastAsiaTheme="majorEastAsia" w:hAnsiTheme="majorEastAsia" w:hint="eastAsia"/>
          <w:szCs w:val="21"/>
        </w:rPr>
        <w:t>２０１４年１２月１１日（木）</w:t>
      </w:r>
    </w:p>
    <w:p w14:paraId="2780A421" w14:textId="77777777" w:rsidR="00BF5BF4" w:rsidRPr="00014D4B" w:rsidRDefault="00966D46" w:rsidP="007013B1">
      <w:pPr>
        <w:rPr>
          <w:rFonts w:asciiTheme="majorEastAsia" w:eastAsiaTheme="majorEastAsia" w:hAnsiTheme="majorEastAsia"/>
          <w:szCs w:val="21"/>
        </w:rPr>
      </w:pPr>
      <w:r w:rsidRPr="00014D4B">
        <w:rPr>
          <w:rFonts w:asciiTheme="majorEastAsia" w:eastAsiaTheme="majorEastAsia" w:hAnsiTheme="majorEastAsia" w:hint="eastAsia"/>
          <w:szCs w:val="21"/>
        </w:rPr>
        <w:t>■</w:t>
      </w:r>
      <w:r w:rsidR="00174030" w:rsidRPr="00014D4B">
        <w:rPr>
          <w:rFonts w:asciiTheme="majorEastAsia" w:eastAsiaTheme="majorEastAsia" w:hAnsiTheme="majorEastAsia" w:hint="eastAsia"/>
          <w:szCs w:val="21"/>
        </w:rPr>
        <w:t>場所：</w:t>
      </w:r>
      <w:r w:rsidR="00BF5BF4" w:rsidRPr="00014D4B">
        <w:rPr>
          <w:rFonts w:asciiTheme="majorEastAsia" w:eastAsiaTheme="majorEastAsia" w:hAnsiTheme="majorEastAsia" w:hint="eastAsia"/>
          <w:szCs w:val="21"/>
        </w:rPr>
        <w:t>（株）日本経済社</w:t>
      </w:r>
      <w:r w:rsidR="0055491E">
        <w:rPr>
          <w:rFonts w:asciiTheme="majorEastAsia" w:eastAsiaTheme="majorEastAsia" w:hAnsiTheme="majorEastAsia" w:hint="eastAsia"/>
          <w:szCs w:val="21"/>
        </w:rPr>
        <w:t>２階プレルーム３</w:t>
      </w:r>
      <w:r w:rsidR="00BF5BF4" w:rsidRPr="00014D4B">
        <w:rPr>
          <w:rFonts w:asciiTheme="majorEastAsia" w:eastAsiaTheme="majorEastAsia" w:hAnsiTheme="majorEastAsia" w:hint="eastAsia"/>
          <w:szCs w:val="21"/>
        </w:rPr>
        <w:t xml:space="preserve">　〒104-8176 東京都中央区銀座7丁目13番20号</w:t>
      </w:r>
    </w:p>
    <w:p w14:paraId="0D2558A3" w14:textId="77777777" w:rsidR="00BF5BF4" w:rsidRPr="00014D4B" w:rsidRDefault="00BE4FE0" w:rsidP="00BF5BF4">
      <w:pPr>
        <w:rPr>
          <w:rFonts w:asciiTheme="majorEastAsia" w:eastAsiaTheme="majorEastAsia" w:hAnsiTheme="majorEastAsia"/>
          <w:szCs w:val="21"/>
        </w:rPr>
      </w:pPr>
      <w:hyperlink r:id="rId7" w:history="1">
        <w:r w:rsidR="00BF5BF4" w:rsidRPr="00014D4B">
          <w:rPr>
            <w:rStyle w:val="ac"/>
            <w:rFonts w:asciiTheme="majorEastAsia" w:eastAsiaTheme="majorEastAsia" w:hAnsiTheme="majorEastAsia"/>
            <w:szCs w:val="21"/>
          </w:rPr>
          <w:t>https://www.nks.co.jp/company/map.html</w:t>
        </w:r>
      </w:hyperlink>
    </w:p>
    <w:p w14:paraId="6CC6261A" w14:textId="77777777" w:rsidR="007013B1" w:rsidRPr="00014D4B" w:rsidRDefault="00966D46" w:rsidP="007013B1">
      <w:pPr>
        <w:rPr>
          <w:rFonts w:asciiTheme="majorEastAsia" w:eastAsiaTheme="majorEastAsia" w:hAnsiTheme="majorEastAsia"/>
          <w:szCs w:val="21"/>
        </w:rPr>
      </w:pPr>
      <w:r w:rsidRPr="00014D4B">
        <w:rPr>
          <w:rFonts w:asciiTheme="majorEastAsia" w:eastAsiaTheme="majorEastAsia" w:hAnsiTheme="majorEastAsia" w:hint="eastAsia"/>
          <w:szCs w:val="21"/>
        </w:rPr>
        <w:t>■</w:t>
      </w:r>
      <w:r w:rsidR="00174030" w:rsidRPr="00014D4B">
        <w:rPr>
          <w:rFonts w:asciiTheme="majorEastAsia" w:eastAsiaTheme="majorEastAsia" w:hAnsiTheme="majorEastAsia" w:hint="eastAsia"/>
          <w:szCs w:val="21"/>
        </w:rPr>
        <w:t>時間：</w:t>
      </w:r>
      <w:r w:rsidR="007013B1" w:rsidRPr="00014D4B">
        <w:rPr>
          <w:rFonts w:asciiTheme="majorEastAsia" w:eastAsiaTheme="majorEastAsia" w:hAnsiTheme="majorEastAsia" w:hint="eastAsia"/>
          <w:szCs w:val="21"/>
        </w:rPr>
        <w:t>１８：００～２０：００</w:t>
      </w:r>
    </w:p>
    <w:p w14:paraId="08B098D4" w14:textId="77777777" w:rsidR="00966D46" w:rsidRPr="00014D4B" w:rsidRDefault="00BF5BF4" w:rsidP="007013B1">
      <w:pPr>
        <w:rPr>
          <w:rFonts w:asciiTheme="majorEastAsia" w:eastAsiaTheme="majorEastAsia" w:hAnsiTheme="majorEastAsia"/>
          <w:szCs w:val="21"/>
        </w:rPr>
      </w:pPr>
      <w:r w:rsidRPr="00014D4B">
        <w:rPr>
          <w:rFonts w:asciiTheme="majorEastAsia" w:eastAsiaTheme="majorEastAsia" w:hAnsiTheme="majorEastAsia" w:hint="eastAsia"/>
          <w:szCs w:val="21"/>
        </w:rPr>
        <w:t>■定員：６</w:t>
      </w:r>
      <w:r w:rsidR="00966D46" w:rsidRPr="00014D4B">
        <w:rPr>
          <w:rFonts w:asciiTheme="majorEastAsia" w:eastAsiaTheme="majorEastAsia" w:hAnsiTheme="majorEastAsia" w:hint="eastAsia"/>
          <w:szCs w:val="21"/>
        </w:rPr>
        <w:t>０名</w:t>
      </w:r>
      <w:r w:rsidR="00014D4B">
        <w:rPr>
          <w:rFonts w:asciiTheme="majorEastAsia" w:eastAsiaTheme="majorEastAsia" w:hAnsiTheme="majorEastAsia" w:hint="eastAsia"/>
          <w:szCs w:val="21"/>
        </w:rPr>
        <w:t>（定員なり次第〆切とさせていただきます）</w:t>
      </w:r>
    </w:p>
    <w:p w14:paraId="79E3A759" w14:textId="77777777" w:rsidR="007013B1" w:rsidRPr="00014D4B" w:rsidRDefault="00966D46" w:rsidP="007013B1">
      <w:pPr>
        <w:rPr>
          <w:rFonts w:asciiTheme="majorEastAsia" w:eastAsiaTheme="majorEastAsia" w:hAnsiTheme="majorEastAsia"/>
          <w:szCs w:val="21"/>
        </w:rPr>
      </w:pPr>
      <w:r w:rsidRPr="00014D4B">
        <w:rPr>
          <w:rFonts w:asciiTheme="majorEastAsia" w:eastAsiaTheme="majorEastAsia" w:hAnsiTheme="majorEastAsia" w:hint="eastAsia"/>
          <w:szCs w:val="21"/>
        </w:rPr>
        <w:t>■</w:t>
      </w:r>
      <w:r w:rsidR="007013B1" w:rsidRPr="00014D4B">
        <w:rPr>
          <w:rFonts w:asciiTheme="majorEastAsia" w:eastAsiaTheme="majorEastAsia" w:hAnsiTheme="majorEastAsia" w:hint="eastAsia"/>
          <w:szCs w:val="21"/>
        </w:rPr>
        <w:t>参加費</w:t>
      </w:r>
      <w:r w:rsidR="00174030" w:rsidRPr="00014D4B">
        <w:rPr>
          <w:rFonts w:asciiTheme="majorEastAsia" w:eastAsiaTheme="majorEastAsia" w:hAnsiTheme="majorEastAsia" w:hint="eastAsia"/>
          <w:szCs w:val="21"/>
        </w:rPr>
        <w:t>：</w:t>
      </w:r>
      <w:r w:rsidR="007013B1" w:rsidRPr="00014D4B">
        <w:rPr>
          <w:rFonts w:asciiTheme="majorEastAsia" w:eastAsiaTheme="majorEastAsia" w:hAnsiTheme="majorEastAsia" w:hint="eastAsia"/>
          <w:szCs w:val="21"/>
        </w:rPr>
        <w:t>１，０００円／人</w:t>
      </w:r>
    </w:p>
    <w:p w14:paraId="2D97F339" w14:textId="77777777" w:rsidR="00BF5BF4" w:rsidRPr="00014D4B" w:rsidRDefault="00BF5BF4" w:rsidP="007013B1">
      <w:pPr>
        <w:rPr>
          <w:rFonts w:asciiTheme="majorEastAsia" w:eastAsiaTheme="majorEastAsia" w:hAnsiTheme="majorEastAsia"/>
          <w:szCs w:val="21"/>
        </w:rPr>
      </w:pPr>
      <w:r w:rsidRPr="00014D4B">
        <w:rPr>
          <w:rFonts w:asciiTheme="majorEastAsia" w:eastAsiaTheme="majorEastAsia" w:hAnsiTheme="majorEastAsia" w:hint="eastAsia"/>
          <w:szCs w:val="21"/>
        </w:rPr>
        <w:t>＋＋＋＋＋＋＋＋＋＋＋＋＋＋</w:t>
      </w:r>
    </w:p>
    <w:p w14:paraId="395AAF25" w14:textId="77777777" w:rsidR="007013B1" w:rsidRPr="0055491E" w:rsidRDefault="00966D46" w:rsidP="007013B1">
      <w:pPr>
        <w:rPr>
          <w:rFonts w:ascii="Times" w:eastAsia="Times New Roman" w:hAnsi="Times" w:cs="Times New Roman"/>
          <w:kern w:val="0"/>
          <w:sz w:val="20"/>
          <w:szCs w:val="20"/>
        </w:rPr>
      </w:pPr>
      <w:r w:rsidRPr="00014D4B">
        <w:rPr>
          <w:rFonts w:asciiTheme="majorEastAsia" w:eastAsiaTheme="majorEastAsia" w:hAnsiTheme="majorEastAsia" w:hint="eastAsia"/>
          <w:szCs w:val="21"/>
        </w:rPr>
        <w:t>■</w:t>
      </w:r>
      <w:r w:rsidR="0055491E">
        <w:rPr>
          <w:rFonts w:asciiTheme="majorEastAsia" w:eastAsiaTheme="majorEastAsia" w:hAnsiTheme="majorEastAsia" w:hint="eastAsia"/>
          <w:szCs w:val="21"/>
        </w:rPr>
        <w:t>懇親会</w:t>
      </w:r>
      <w:r w:rsidR="00174030" w:rsidRPr="00014D4B">
        <w:rPr>
          <w:rFonts w:asciiTheme="majorEastAsia" w:eastAsiaTheme="majorEastAsia" w:hAnsiTheme="majorEastAsia" w:hint="eastAsia"/>
          <w:szCs w:val="21"/>
        </w:rPr>
        <w:t>：</w:t>
      </w:r>
      <w:r w:rsidR="0055491E" w:rsidRPr="0055491E">
        <w:rPr>
          <w:rFonts w:asciiTheme="majorEastAsia" w:eastAsiaTheme="majorEastAsia" w:hAnsiTheme="majorEastAsia" w:cs="ＤＦＰ勘亭流"/>
          <w:color w:val="141823"/>
          <w:kern w:val="0"/>
          <w:sz w:val="20"/>
          <w:szCs w:val="20"/>
          <w:shd w:val="clear" w:color="auto" w:fill="FFFFFF"/>
        </w:rPr>
        <w:t>テング酒場</w:t>
      </w:r>
      <w:r w:rsidR="0055491E" w:rsidRPr="0055491E">
        <w:rPr>
          <w:rFonts w:asciiTheme="majorEastAsia" w:eastAsiaTheme="majorEastAsia" w:hAnsiTheme="majorEastAsia" w:cs="Times New Roman"/>
          <w:color w:val="141823"/>
          <w:kern w:val="0"/>
          <w:sz w:val="20"/>
          <w:szCs w:val="20"/>
          <w:shd w:val="clear" w:color="auto" w:fill="FFFFFF"/>
        </w:rPr>
        <w:t xml:space="preserve"> </w:t>
      </w:r>
      <w:r w:rsidR="0055491E" w:rsidRPr="0055491E">
        <w:rPr>
          <w:rFonts w:asciiTheme="majorEastAsia" w:eastAsiaTheme="majorEastAsia" w:hAnsiTheme="majorEastAsia" w:cs="ＤＦＰ勘亭流"/>
          <w:color w:val="141823"/>
          <w:kern w:val="0"/>
          <w:sz w:val="20"/>
          <w:szCs w:val="20"/>
          <w:shd w:val="clear" w:color="auto" w:fill="FFFFFF"/>
        </w:rPr>
        <w:t>銀座六丁目店</w:t>
      </w:r>
      <w:r w:rsidR="00BF5BF4" w:rsidRPr="00014D4B">
        <w:rPr>
          <w:rFonts w:asciiTheme="majorEastAsia" w:eastAsiaTheme="majorEastAsia" w:hAnsiTheme="majorEastAsia" w:hint="eastAsia"/>
          <w:szCs w:val="21"/>
        </w:rPr>
        <w:t>〒104-0061東京都中央区銀座6-13-3 井門銀座みゆき通りビルB1F</w:t>
      </w:r>
    </w:p>
    <w:p w14:paraId="66FDE552" w14:textId="77777777" w:rsidR="00BF5BF4" w:rsidRPr="00014D4B" w:rsidRDefault="00BE4FE0" w:rsidP="007013B1">
      <w:pPr>
        <w:rPr>
          <w:rFonts w:asciiTheme="majorEastAsia" w:eastAsiaTheme="majorEastAsia" w:hAnsiTheme="majorEastAsia"/>
          <w:szCs w:val="21"/>
        </w:rPr>
      </w:pPr>
      <w:hyperlink r:id="rId8" w:history="1">
        <w:r w:rsidR="00BF5BF4" w:rsidRPr="00014D4B">
          <w:rPr>
            <w:rStyle w:val="ac"/>
            <w:rFonts w:asciiTheme="majorEastAsia" w:eastAsiaTheme="majorEastAsia" w:hAnsiTheme="majorEastAsia"/>
            <w:szCs w:val="21"/>
          </w:rPr>
          <w:t>http://as.chizumaru.com/teng/detailMap?account=teng&amp;accmd=0&amp;adr=13&amp;c1=8&amp;submit.x=72&amp;submit.y=8&amp;submit=%E5%AE%9F%E8%A1%8C&amp;bid=BA577627&amp;pgret=2</w:t>
        </w:r>
      </w:hyperlink>
    </w:p>
    <w:p w14:paraId="3553748C" w14:textId="77777777" w:rsidR="00BF5BF4" w:rsidRPr="00014D4B" w:rsidRDefault="00BF5BF4" w:rsidP="007013B1">
      <w:pPr>
        <w:rPr>
          <w:rFonts w:asciiTheme="majorEastAsia" w:eastAsiaTheme="majorEastAsia" w:hAnsiTheme="majorEastAsia"/>
          <w:szCs w:val="21"/>
        </w:rPr>
      </w:pPr>
      <w:r w:rsidRPr="00014D4B">
        <w:rPr>
          <w:rFonts w:asciiTheme="majorEastAsia" w:eastAsiaTheme="majorEastAsia" w:hAnsiTheme="majorEastAsia" w:hint="eastAsia"/>
          <w:szCs w:val="21"/>
        </w:rPr>
        <w:t>■時間：</w:t>
      </w:r>
      <w:r w:rsidR="00014D4B" w:rsidRPr="00014D4B">
        <w:rPr>
          <w:rFonts w:asciiTheme="majorEastAsia" w:eastAsiaTheme="majorEastAsia" w:hAnsiTheme="majorEastAsia" w:hint="eastAsia"/>
          <w:szCs w:val="21"/>
        </w:rPr>
        <w:t>２０：３０～</w:t>
      </w:r>
      <w:r w:rsidR="00B724FD">
        <w:rPr>
          <w:rFonts w:asciiTheme="majorEastAsia" w:eastAsiaTheme="majorEastAsia" w:hAnsiTheme="majorEastAsia" w:hint="eastAsia"/>
          <w:szCs w:val="21"/>
        </w:rPr>
        <w:t>２２：３０</w:t>
      </w:r>
    </w:p>
    <w:p w14:paraId="5DAAFF11" w14:textId="77777777" w:rsidR="00014D4B" w:rsidRPr="00014D4B" w:rsidRDefault="00B724FD" w:rsidP="007013B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■参加費：３</w:t>
      </w:r>
      <w:r w:rsidR="00014D4B" w:rsidRPr="00014D4B">
        <w:rPr>
          <w:rFonts w:asciiTheme="majorEastAsia" w:eastAsiaTheme="majorEastAsia" w:hAnsiTheme="majorEastAsia" w:hint="eastAsia"/>
          <w:szCs w:val="21"/>
        </w:rPr>
        <w:t>，０００円／人</w:t>
      </w:r>
      <w:r>
        <w:rPr>
          <w:rFonts w:asciiTheme="majorEastAsia" w:eastAsiaTheme="majorEastAsia" w:hAnsiTheme="majorEastAsia" w:hint="eastAsia"/>
          <w:szCs w:val="21"/>
        </w:rPr>
        <w:t xml:space="preserve">　飲み放題コース（予約の関係上</w:t>
      </w:r>
      <w:r w:rsidRPr="00B724FD">
        <w:rPr>
          <w:rFonts w:asciiTheme="majorEastAsia" w:eastAsiaTheme="majorEastAsia" w:hAnsiTheme="majorEastAsia" w:hint="eastAsia"/>
          <w:b/>
          <w:szCs w:val="21"/>
        </w:rPr>
        <w:t>１２／５</w:t>
      </w:r>
      <w:r>
        <w:rPr>
          <w:rFonts w:asciiTheme="majorEastAsia" w:eastAsiaTheme="majorEastAsia" w:hAnsiTheme="majorEastAsia" w:hint="eastAsia"/>
          <w:szCs w:val="21"/>
        </w:rPr>
        <w:t>〆切とさせていただきます）</w:t>
      </w:r>
    </w:p>
    <w:p w14:paraId="040811B6" w14:textId="77777777" w:rsidR="007013B1" w:rsidRPr="00014D4B" w:rsidRDefault="00014D4B" w:rsidP="00014D4B">
      <w:pPr>
        <w:jc w:val="right"/>
        <w:rPr>
          <w:rFonts w:asciiTheme="majorEastAsia" w:eastAsiaTheme="majorEastAsia" w:hAnsiTheme="majorEastAsia"/>
          <w:szCs w:val="21"/>
        </w:rPr>
      </w:pPr>
      <w:r w:rsidRPr="00014D4B">
        <w:rPr>
          <w:rFonts w:asciiTheme="majorEastAsia" w:eastAsiaTheme="majorEastAsia" w:hAnsiTheme="majorEastAsia" w:hint="eastAsia"/>
          <w:szCs w:val="21"/>
        </w:rPr>
        <w:t>以上</w:t>
      </w:r>
    </w:p>
    <w:p w14:paraId="449C2120" w14:textId="77777777" w:rsidR="007013B1" w:rsidRPr="00014D4B" w:rsidRDefault="007013B1" w:rsidP="00966D46">
      <w:pPr>
        <w:jc w:val="center"/>
        <w:rPr>
          <w:rFonts w:asciiTheme="majorEastAsia" w:eastAsiaTheme="majorEastAsia" w:hAnsiTheme="majorEastAsia"/>
          <w:szCs w:val="21"/>
        </w:rPr>
      </w:pPr>
      <w:r w:rsidRPr="00014D4B">
        <w:rPr>
          <w:rFonts w:asciiTheme="majorEastAsia" w:eastAsiaTheme="majorEastAsia" w:hAnsiTheme="majorEastAsia" w:hint="eastAsia"/>
          <w:szCs w:val="21"/>
        </w:rPr>
        <w:t>お申込み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796"/>
      </w:tblGrid>
      <w:tr w:rsidR="007013B1" w:rsidRPr="00014D4B" w14:paraId="29E5DDC5" w14:textId="77777777" w:rsidTr="00014D4B">
        <w:tc>
          <w:tcPr>
            <w:tcW w:w="1980" w:type="dxa"/>
          </w:tcPr>
          <w:p w14:paraId="34AF9055" w14:textId="77777777" w:rsidR="007013B1" w:rsidRPr="00014D4B" w:rsidRDefault="007013B1" w:rsidP="007013B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96" w:type="dxa"/>
          </w:tcPr>
          <w:p w14:paraId="4E40E033" w14:textId="77777777" w:rsidR="007013B1" w:rsidRPr="00014D4B" w:rsidRDefault="007013B1" w:rsidP="00014D4B">
            <w:pPr>
              <w:ind w:firstLineChars="1400" w:firstLine="2940"/>
              <w:rPr>
                <w:rFonts w:asciiTheme="majorEastAsia" w:eastAsiaTheme="majorEastAsia" w:hAnsiTheme="majorEastAsia"/>
                <w:szCs w:val="21"/>
              </w:rPr>
            </w:pPr>
            <w:r w:rsidRPr="00014D4B">
              <w:rPr>
                <w:rFonts w:asciiTheme="majorEastAsia" w:eastAsiaTheme="majorEastAsia" w:hAnsiTheme="majorEastAsia" w:hint="eastAsia"/>
                <w:szCs w:val="21"/>
              </w:rPr>
              <w:t>氏</w:t>
            </w:r>
            <w:r w:rsidR="0055491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014D4B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</w:tr>
      <w:tr w:rsidR="007013B1" w:rsidRPr="00014D4B" w14:paraId="527B81E3" w14:textId="77777777" w:rsidTr="00014D4B">
        <w:tc>
          <w:tcPr>
            <w:tcW w:w="1980" w:type="dxa"/>
          </w:tcPr>
          <w:p w14:paraId="72798EDA" w14:textId="77777777" w:rsidR="007013B1" w:rsidRPr="00014D4B" w:rsidRDefault="007013B1" w:rsidP="007013B1">
            <w:pPr>
              <w:rPr>
                <w:rFonts w:asciiTheme="majorEastAsia" w:eastAsiaTheme="majorEastAsia" w:hAnsiTheme="majorEastAsia"/>
                <w:szCs w:val="21"/>
              </w:rPr>
            </w:pPr>
            <w:r w:rsidRPr="00014D4B">
              <w:rPr>
                <w:rFonts w:asciiTheme="majorEastAsia" w:eastAsiaTheme="majorEastAsia" w:hAnsiTheme="majorEastAsia" w:hint="eastAsia"/>
                <w:szCs w:val="21"/>
              </w:rPr>
              <w:t>セミナー</w:t>
            </w:r>
          </w:p>
        </w:tc>
        <w:tc>
          <w:tcPr>
            <w:tcW w:w="7796" w:type="dxa"/>
          </w:tcPr>
          <w:p w14:paraId="3C6A3B8E" w14:textId="77777777" w:rsidR="007013B1" w:rsidRPr="00014D4B" w:rsidRDefault="007013B1" w:rsidP="007013B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013B1" w:rsidRPr="00014D4B" w14:paraId="216E6E65" w14:textId="77777777" w:rsidTr="00014D4B">
        <w:tc>
          <w:tcPr>
            <w:tcW w:w="1980" w:type="dxa"/>
          </w:tcPr>
          <w:p w14:paraId="6732D05B" w14:textId="77777777" w:rsidR="007013B1" w:rsidRPr="00014D4B" w:rsidRDefault="0055491E" w:rsidP="007013B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懇親</w:t>
            </w:r>
            <w:r w:rsidR="007013B1" w:rsidRPr="00014D4B">
              <w:rPr>
                <w:rFonts w:asciiTheme="majorEastAsia" w:eastAsiaTheme="majorEastAsia" w:hAnsiTheme="majorEastAsia" w:hint="eastAsia"/>
                <w:szCs w:val="21"/>
              </w:rPr>
              <w:t>会</w:t>
            </w:r>
          </w:p>
        </w:tc>
        <w:tc>
          <w:tcPr>
            <w:tcW w:w="7796" w:type="dxa"/>
          </w:tcPr>
          <w:p w14:paraId="23702CAB" w14:textId="77777777" w:rsidR="007013B1" w:rsidRPr="00014D4B" w:rsidRDefault="007013B1" w:rsidP="007013B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248DDD1A" w14:textId="77777777" w:rsidR="00D56A9C" w:rsidRPr="00014D4B" w:rsidRDefault="00D56A9C" w:rsidP="00014D4B">
      <w:pPr>
        <w:pStyle w:val="a5"/>
        <w:ind w:right="840"/>
        <w:jc w:val="both"/>
        <w:rPr>
          <w:rFonts w:asciiTheme="majorEastAsia" w:eastAsiaTheme="majorEastAsia" w:hAnsiTheme="majorEastAsia"/>
          <w:szCs w:val="21"/>
        </w:rPr>
      </w:pPr>
      <w:r w:rsidRPr="00014D4B">
        <w:rPr>
          <w:rFonts w:asciiTheme="majorEastAsia" w:eastAsiaTheme="majorEastAsia" w:hAnsiTheme="majorEastAsia"/>
          <w:szCs w:val="21"/>
        </w:rPr>
        <w:t xml:space="preserve">　　</w:t>
      </w:r>
    </w:p>
    <w:p w14:paraId="71680210" w14:textId="77777777" w:rsidR="006772EA" w:rsidRPr="00014D4B" w:rsidRDefault="00014D4B" w:rsidP="00014D4B">
      <w:pPr>
        <w:jc w:val="center"/>
        <w:rPr>
          <w:rFonts w:asciiTheme="majorEastAsia" w:eastAsiaTheme="majorEastAsia" w:hAnsiTheme="majorEastAsia"/>
          <w:szCs w:val="21"/>
        </w:rPr>
      </w:pPr>
      <w:r w:rsidRPr="00014D4B">
        <w:rPr>
          <w:rFonts w:asciiTheme="majorEastAsia" w:eastAsiaTheme="majorEastAsia" w:hAnsiTheme="majorEastAsia" w:hint="eastAsia"/>
          <w:szCs w:val="21"/>
        </w:rPr>
        <w:t>【お申込み＆お問い合わせ・・・NPO法人ソーラーシティー・ジャパン担当；吉田】</w:t>
      </w:r>
    </w:p>
    <w:p w14:paraId="3E2414ED" w14:textId="77777777" w:rsidR="00014D4B" w:rsidRDefault="00014D4B" w:rsidP="00014D4B">
      <w:pPr>
        <w:jc w:val="center"/>
        <w:rPr>
          <w:rFonts w:asciiTheme="majorEastAsia" w:eastAsiaTheme="majorEastAsia" w:hAnsiTheme="majorEastAsia"/>
          <w:szCs w:val="21"/>
        </w:rPr>
      </w:pPr>
      <w:r w:rsidRPr="00014D4B">
        <w:rPr>
          <w:rFonts w:asciiTheme="majorEastAsia" w:eastAsiaTheme="majorEastAsia" w:hAnsiTheme="majorEastAsia" w:hint="eastAsia"/>
          <w:szCs w:val="21"/>
        </w:rPr>
        <w:t>FAX；０２８３－６５－８８８７</w:t>
      </w:r>
    </w:p>
    <w:p w14:paraId="09439E58" w14:textId="07F41008" w:rsidR="0055491E" w:rsidRPr="00014D4B" w:rsidRDefault="0055491E" w:rsidP="00014D4B">
      <w:pPr>
        <w:jc w:val="center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Cs w:val="21"/>
        </w:rPr>
        <w:t>H</w:t>
      </w:r>
      <w:r w:rsidR="00BE4FE0">
        <w:rPr>
          <w:rFonts w:asciiTheme="majorEastAsia" w:eastAsiaTheme="majorEastAsia" w:hAnsiTheme="major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P；０９０−７７１１−６５７３</w:t>
      </w:r>
    </w:p>
    <w:p w14:paraId="021E4C12" w14:textId="77777777" w:rsidR="00014D4B" w:rsidRPr="00014D4B" w:rsidRDefault="00014D4B" w:rsidP="00014D4B">
      <w:pPr>
        <w:jc w:val="center"/>
        <w:rPr>
          <w:rFonts w:asciiTheme="majorEastAsia" w:eastAsiaTheme="majorEastAsia" w:hAnsiTheme="majorEastAsia"/>
          <w:szCs w:val="21"/>
        </w:rPr>
      </w:pPr>
      <w:r w:rsidRPr="00014D4B">
        <w:rPr>
          <w:rFonts w:asciiTheme="majorEastAsia" w:eastAsiaTheme="majorEastAsia" w:hAnsiTheme="majorEastAsia" w:hint="eastAsia"/>
          <w:szCs w:val="21"/>
        </w:rPr>
        <w:t>Mail；</w:t>
      </w:r>
      <w:hyperlink r:id="rId9" w:history="1">
        <w:r w:rsidRPr="00014D4B">
          <w:rPr>
            <w:rStyle w:val="ac"/>
            <w:rFonts w:asciiTheme="majorEastAsia" w:eastAsiaTheme="majorEastAsia" w:hAnsiTheme="majorEastAsia" w:hint="eastAsia"/>
            <w:szCs w:val="21"/>
          </w:rPr>
          <w:t>ost0409@sea.plala.or.jp</w:t>
        </w:r>
      </w:hyperlink>
    </w:p>
    <w:p w14:paraId="5F59078F" w14:textId="77777777" w:rsidR="00014D4B" w:rsidRPr="00014D4B" w:rsidRDefault="00014D4B">
      <w:pPr>
        <w:rPr>
          <w:rFonts w:asciiTheme="majorEastAsia" w:eastAsiaTheme="majorEastAsia" w:hAnsiTheme="majorEastAsia"/>
          <w:szCs w:val="21"/>
        </w:rPr>
      </w:pPr>
    </w:p>
    <w:p w14:paraId="7583DB8E" w14:textId="77777777" w:rsidR="00014D4B" w:rsidRPr="00014D4B" w:rsidRDefault="00014D4B">
      <w:pPr>
        <w:rPr>
          <w:rFonts w:asciiTheme="majorEastAsia" w:eastAsiaTheme="majorEastAsia" w:hAnsiTheme="majorEastAsia"/>
          <w:szCs w:val="21"/>
        </w:rPr>
      </w:pPr>
    </w:p>
    <w:sectPr w:rsidR="00014D4B" w:rsidRPr="00014D4B" w:rsidSect="00014D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5ECC2" w14:textId="77777777" w:rsidR="002E39DC" w:rsidRDefault="002E39DC" w:rsidP="005A7C77">
      <w:r>
        <w:separator/>
      </w:r>
    </w:p>
  </w:endnote>
  <w:endnote w:type="continuationSeparator" w:id="0">
    <w:p w14:paraId="63A5CB35" w14:textId="77777777" w:rsidR="002E39DC" w:rsidRDefault="002E39DC" w:rsidP="005A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ＤＦＰ勘亭流">
    <w:panose1 w:val="03000800010101010101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5AFD7F" w14:textId="77777777" w:rsidR="005A7C77" w:rsidRDefault="005A7C77">
    <w:pPr>
      <w:pStyle w:val="a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82D2D14" w14:textId="77777777" w:rsidR="005A7C77" w:rsidRDefault="005A7C77">
    <w:pPr>
      <w:pStyle w:val="a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5353C53" w14:textId="77777777" w:rsidR="005A7C77" w:rsidRDefault="005A7C77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AC8ED" w14:textId="77777777" w:rsidR="002E39DC" w:rsidRDefault="002E39DC" w:rsidP="005A7C77">
      <w:r>
        <w:separator/>
      </w:r>
    </w:p>
  </w:footnote>
  <w:footnote w:type="continuationSeparator" w:id="0">
    <w:p w14:paraId="13438D72" w14:textId="77777777" w:rsidR="002E39DC" w:rsidRDefault="002E39DC" w:rsidP="005A7C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CD92B7" w14:textId="77777777" w:rsidR="005A7C77" w:rsidRDefault="00BE4FE0">
    <w:pPr>
      <w:pStyle w:val="a8"/>
    </w:pPr>
    <w:r>
      <w:rPr>
        <w:noProof/>
      </w:rPr>
      <w:pict w14:anchorId="04106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1796" o:spid="_x0000_s2050" type="#_x0000_t75" style="position:absolute;left:0;text-align:left;margin-left:0;margin-top:0;width:425.1pt;height:473.3pt;z-index:-251657216;mso-position-horizontal:center;mso-position-horizontal-relative:margin;mso-position-vertical:center;mso-position-vertical-relative:margin" o:allowincell="f">
          <v:imagedata r:id="rId1" o:title="scj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036881" w14:textId="77777777" w:rsidR="005A7C77" w:rsidRDefault="00BE4FE0">
    <w:pPr>
      <w:pStyle w:val="a8"/>
    </w:pPr>
    <w:r>
      <w:rPr>
        <w:noProof/>
      </w:rPr>
      <w:pict w14:anchorId="0466E7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1797" o:spid="_x0000_s2051" type="#_x0000_t75" style="position:absolute;left:0;text-align:left;margin-left:0;margin-top:0;width:425.1pt;height:473.3pt;z-index:-251656192;mso-position-horizontal:center;mso-position-horizontal-relative:margin;mso-position-vertical:center;mso-position-vertical-relative:margin" o:allowincell="f">
          <v:imagedata r:id="rId1" o:title="scj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3833E6D" w14:textId="77777777" w:rsidR="005A7C77" w:rsidRDefault="00BE4FE0">
    <w:pPr>
      <w:pStyle w:val="a8"/>
    </w:pPr>
    <w:r>
      <w:rPr>
        <w:noProof/>
      </w:rPr>
      <w:pict w14:anchorId="7AC1E5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1795" o:spid="_x0000_s2049" type="#_x0000_t75" style="position:absolute;left:0;text-align:left;margin-left:0;margin-top:0;width:425.1pt;height:473.3pt;z-index:-251658240;mso-position-horizontal:center;mso-position-horizontal-relative:margin;mso-position-vertical:center;mso-position-vertical-relative:margin" o:allowincell="f">
          <v:imagedata r:id="rId1" o:title="scj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9C"/>
    <w:rsid w:val="00014D4B"/>
    <w:rsid w:val="000C601E"/>
    <w:rsid w:val="00174030"/>
    <w:rsid w:val="002E39DC"/>
    <w:rsid w:val="00310A81"/>
    <w:rsid w:val="003E0AC9"/>
    <w:rsid w:val="0055491E"/>
    <w:rsid w:val="005A7C77"/>
    <w:rsid w:val="006772EA"/>
    <w:rsid w:val="007013B1"/>
    <w:rsid w:val="0079292C"/>
    <w:rsid w:val="008A39D0"/>
    <w:rsid w:val="008B7901"/>
    <w:rsid w:val="00966D46"/>
    <w:rsid w:val="00B724FD"/>
    <w:rsid w:val="00BE4FE0"/>
    <w:rsid w:val="00BF5BF4"/>
    <w:rsid w:val="00D56A9C"/>
    <w:rsid w:val="00F1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4:docId w14:val="2E58C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13B1"/>
    <w:pPr>
      <w:jc w:val="center"/>
    </w:pPr>
  </w:style>
  <w:style w:type="character" w:customStyle="1" w:styleId="a4">
    <w:name w:val="記 (文字)"/>
    <w:basedOn w:val="a0"/>
    <w:link w:val="a3"/>
    <w:uiPriority w:val="99"/>
    <w:rsid w:val="007013B1"/>
  </w:style>
  <w:style w:type="paragraph" w:styleId="a5">
    <w:name w:val="Closing"/>
    <w:basedOn w:val="a"/>
    <w:link w:val="a6"/>
    <w:uiPriority w:val="99"/>
    <w:unhideWhenUsed/>
    <w:rsid w:val="007013B1"/>
    <w:pPr>
      <w:jc w:val="right"/>
    </w:pPr>
  </w:style>
  <w:style w:type="character" w:customStyle="1" w:styleId="a6">
    <w:name w:val="結語 (文字)"/>
    <w:basedOn w:val="a0"/>
    <w:link w:val="a5"/>
    <w:uiPriority w:val="99"/>
    <w:rsid w:val="007013B1"/>
  </w:style>
  <w:style w:type="table" w:styleId="a7">
    <w:name w:val="Table Grid"/>
    <w:basedOn w:val="a1"/>
    <w:uiPriority w:val="39"/>
    <w:rsid w:val="00701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A7C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7C77"/>
  </w:style>
  <w:style w:type="paragraph" w:styleId="aa">
    <w:name w:val="footer"/>
    <w:basedOn w:val="a"/>
    <w:link w:val="ab"/>
    <w:uiPriority w:val="99"/>
    <w:unhideWhenUsed/>
    <w:rsid w:val="005A7C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7C77"/>
  </w:style>
  <w:style w:type="character" w:styleId="ac">
    <w:name w:val="Hyperlink"/>
    <w:basedOn w:val="a0"/>
    <w:uiPriority w:val="99"/>
    <w:unhideWhenUsed/>
    <w:rsid w:val="00BF5B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13B1"/>
    <w:pPr>
      <w:jc w:val="center"/>
    </w:pPr>
  </w:style>
  <w:style w:type="character" w:customStyle="1" w:styleId="a4">
    <w:name w:val="記 (文字)"/>
    <w:basedOn w:val="a0"/>
    <w:link w:val="a3"/>
    <w:uiPriority w:val="99"/>
    <w:rsid w:val="007013B1"/>
  </w:style>
  <w:style w:type="paragraph" w:styleId="a5">
    <w:name w:val="Closing"/>
    <w:basedOn w:val="a"/>
    <w:link w:val="a6"/>
    <w:uiPriority w:val="99"/>
    <w:unhideWhenUsed/>
    <w:rsid w:val="007013B1"/>
    <w:pPr>
      <w:jc w:val="right"/>
    </w:pPr>
  </w:style>
  <w:style w:type="character" w:customStyle="1" w:styleId="a6">
    <w:name w:val="結語 (文字)"/>
    <w:basedOn w:val="a0"/>
    <w:link w:val="a5"/>
    <w:uiPriority w:val="99"/>
    <w:rsid w:val="007013B1"/>
  </w:style>
  <w:style w:type="table" w:styleId="a7">
    <w:name w:val="Table Grid"/>
    <w:basedOn w:val="a1"/>
    <w:uiPriority w:val="39"/>
    <w:rsid w:val="00701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A7C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7C77"/>
  </w:style>
  <w:style w:type="paragraph" w:styleId="aa">
    <w:name w:val="footer"/>
    <w:basedOn w:val="a"/>
    <w:link w:val="ab"/>
    <w:uiPriority w:val="99"/>
    <w:unhideWhenUsed/>
    <w:rsid w:val="005A7C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7C77"/>
  </w:style>
  <w:style w:type="character" w:styleId="ac">
    <w:name w:val="Hyperlink"/>
    <w:basedOn w:val="a0"/>
    <w:uiPriority w:val="99"/>
    <w:unhideWhenUsed/>
    <w:rsid w:val="00BF5B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nks.co.jp/company/map.html" TargetMode="External"/><Relationship Id="rId8" Type="http://schemas.openxmlformats.org/officeDocument/2006/relationships/hyperlink" Target="http://as.chizumaru.com/teng/detailMap?account=teng&amp;accmd=0&amp;adr=13&amp;c1=8&amp;submit.x=72&amp;submit.y=8&amp;submit=%E5%AE%9F%E8%A1%8C&amp;bid=BA577627&amp;pgret=2" TargetMode="External"/><Relationship Id="rId9" Type="http://schemas.openxmlformats.org/officeDocument/2006/relationships/hyperlink" Target="mailto:ost0409@sea.plala.or.jp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toshiyuki</dc:creator>
  <cp:keywords/>
  <dc:description/>
  <cp:lastModifiedBy>吉田 登志幸</cp:lastModifiedBy>
  <cp:revision>8</cp:revision>
  <dcterms:created xsi:type="dcterms:W3CDTF">2014-11-03T07:37:00Z</dcterms:created>
  <dcterms:modified xsi:type="dcterms:W3CDTF">2014-11-06T08:39:00Z</dcterms:modified>
</cp:coreProperties>
</file>